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16" w:rsidRPr="006B6116" w:rsidRDefault="006B6116" w:rsidP="006B6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61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Направления исследовательской деятельности</w:t>
      </w:r>
    </w:p>
    <w:p w:rsidR="006B6116" w:rsidRDefault="006B6116" w:rsidP="006B6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B61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обучающихся</w:t>
      </w:r>
      <w:proofErr w:type="gramEnd"/>
      <w:r w:rsidRPr="006B61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ГБПОУ СКИК в 2023-2024 учебном году</w:t>
      </w:r>
    </w:p>
    <w:p w:rsidR="009E0BF8" w:rsidRPr="009E0BF8" w:rsidRDefault="009E0BF8" w:rsidP="009E0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0B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рамках реализации инновационного проекта </w:t>
      </w:r>
    </w:p>
    <w:p w:rsidR="009E0BF8" w:rsidRPr="009E0BF8" w:rsidRDefault="009E0BF8" w:rsidP="009E0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0B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«Создание региональной сетевой модели развития интегрированного культурно-образовательного пространства </w:t>
      </w:r>
    </w:p>
    <w:p w:rsidR="009E0BF8" w:rsidRDefault="009E0BF8" w:rsidP="009E0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0B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образовательной организации как основа культурно-нравственного воспитания </w:t>
      </w:r>
      <w:proofErr w:type="gramStart"/>
      <w:r w:rsidRPr="009E0B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обучающихся</w:t>
      </w:r>
      <w:proofErr w:type="gramEnd"/>
      <w:r w:rsidRPr="009E0B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C08EB" w:rsidRPr="009E0BF8" w:rsidRDefault="005C08EB" w:rsidP="009E0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6116" w:rsidRDefault="006B6116" w:rsidP="006B6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6116" w:rsidRPr="006B6116" w:rsidRDefault="006B6116" w:rsidP="006D6B6F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116">
        <w:rPr>
          <w:rFonts w:ascii="Times New Roman" w:eastAsia="Times New Roman" w:hAnsi="Times New Roman" w:cs="Times New Roman"/>
          <w:sz w:val="32"/>
          <w:szCs w:val="32"/>
          <w:lang w:eastAsia="ru-RU"/>
        </w:rPr>
        <w:t>1. Хохломская роспись и её адаптация в современном мире.</w:t>
      </w:r>
    </w:p>
    <w:p w:rsidR="006B6116" w:rsidRPr="006B6116" w:rsidRDefault="006B6116" w:rsidP="006D6B6F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116">
        <w:rPr>
          <w:rFonts w:ascii="Times New Roman" w:eastAsia="Times New Roman" w:hAnsi="Times New Roman" w:cs="Times New Roman"/>
          <w:sz w:val="32"/>
          <w:szCs w:val="32"/>
          <w:lang w:eastAsia="ru-RU"/>
        </w:rPr>
        <w:t>2. В</w:t>
      </w:r>
      <w:r w:rsidRPr="006B611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лияние современных тенденций на декоративно-прикладное искусство.</w:t>
      </w:r>
    </w:p>
    <w:p w:rsidR="006B6116" w:rsidRPr="006B6116" w:rsidRDefault="006B6116" w:rsidP="006D6B6F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116">
        <w:rPr>
          <w:rFonts w:ascii="Times New Roman" w:eastAsia="Times New Roman" w:hAnsi="Times New Roman" w:cs="Times New Roman"/>
          <w:sz w:val="32"/>
          <w:szCs w:val="32"/>
          <w:lang w:eastAsia="ru-RU"/>
        </w:rPr>
        <w:t>3. Адаптация росписи в современном интерьере.</w:t>
      </w:r>
    </w:p>
    <w:p w:rsidR="006B6116" w:rsidRPr="006B6116" w:rsidRDefault="006B6116" w:rsidP="006D6B6F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1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Актуальность использования деревянной посуды. </w:t>
      </w:r>
    </w:p>
    <w:p w:rsidR="006B6116" w:rsidRDefault="006B6116" w:rsidP="006D6B6F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116">
        <w:rPr>
          <w:rFonts w:ascii="Times New Roman" w:eastAsia="Times New Roman" w:hAnsi="Times New Roman" w:cs="Times New Roman"/>
          <w:sz w:val="32"/>
          <w:szCs w:val="32"/>
          <w:lang w:eastAsia="ru-RU"/>
        </w:rPr>
        <w:t>5. Северодвинская роспись как часть интерьера в скандинавском стиле.</w:t>
      </w:r>
    </w:p>
    <w:p w:rsidR="006D6B6F" w:rsidRPr="006D6B6F" w:rsidRDefault="006D6B6F" w:rsidP="006D6B6F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6B6F">
        <w:rPr>
          <w:rFonts w:ascii="Times New Roman" w:eastAsia="Times New Roman" w:hAnsi="Times New Roman" w:cs="Times New Roman"/>
          <w:sz w:val="32"/>
          <w:szCs w:val="32"/>
          <w:lang w:eastAsia="ru-RU"/>
        </w:rPr>
        <w:t>6.Самарская церковно-певческая традиция.</w:t>
      </w:r>
    </w:p>
    <w:p w:rsidR="006D6B6F" w:rsidRPr="006D6B6F" w:rsidRDefault="006D6B6F" w:rsidP="006D6B6F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7.С</w:t>
      </w:r>
      <w:r w:rsidRPr="006D6B6F">
        <w:rPr>
          <w:rFonts w:ascii="Times New Roman" w:eastAsia="Times New Roman" w:hAnsi="Times New Roman" w:cs="Times New Roman"/>
          <w:sz w:val="32"/>
          <w:szCs w:val="32"/>
          <w:lang w:eastAsia="ru-RU"/>
        </w:rPr>
        <w:t>ызранс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кая церковно-певческая традиция.</w:t>
      </w:r>
    </w:p>
    <w:p w:rsidR="006D6B6F" w:rsidRPr="006D6B6F" w:rsidRDefault="006D6B6F" w:rsidP="006D6B6F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8.М</w:t>
      </w:r>
      <w:r w:rsidRPr="006D6B6F">
        <w:rPr>
          <w:rFonts w:ascii="Times New Roman" w:eastAsia="Times New Roman" w:hAnsi="Times New Roman" w:cs="Times New Roman"/>
          <w:sz w:val="32"/>
          <w:szCs w:val="32"/>
          <w:lang w:eastAsia="ru-RU"/>
        </w:rPr>
        <w:t>узыкальное образование дореволюционной Сызрани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D6B6F" w:rsidRPr="006D6B6F" w:rsidRDefault="006D6B6F" w:rsidP="006D6B6F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9.К</w:t>
      </w:r>
      <w:r w:rsidRPr="006D6B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ультура дореволюционной Сызрани. </w:t>
      </w:r>
    </w:p>
    <w:p w:rsidR="006D6B6F" w:rsidRPr="006B6116" w:rsidRDefault="006D6B6F" w:rsidP="006B6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6116" w:rsidRPr="006B6116" w:rsidRDefault="006B6116" w:rsidP="006B6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11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6149D" w:rsidRPr="006B6116" w:rsidRDefault="00C6149D">
      <w:pPr>
        <w:rPr>
          <w:rFonts w:ascii="Times New Roman" w:hAnsi="Times New Roman" w:cs="Times New Roman"/>
          <w:sz w:val="32"/>
          <w:szCs w:val="32"/>
        </w:rPr>
      </w:pPr>
    </w:p>
    <w:sectPr w:rsidR="00C6149D" w:rsidRPr="006B6116" w:rsidSect="00C6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B6116"/>
    <w:rsid w:val="00383870"/>
    <w:rsid w:val="005C08EB"/>
    <w:rsid w:val="006B6116"/>
    <w:rsid w:val="006D6B6F"/>
    <w:rsid w:val="007E6687"/>
    <w:rsid w:val="009E0BF8"/>
    <w:rsid w:val="00C6149D"/>
    <w:rsid w:val="00D84660"/>
    <w:rsid w:val="00D8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0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2023-11-02T06:16:00Z</dcterms:created>
  <dcterms:modified xsi:type="dcterms:W3CDTF">2023-11-16T07:37:00Z</dcterms:modified>
</cp:coreProperties>
</file>